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9B05B" w14:textId="400EFA88" w:rsidR="001B2100" w:rsidRPr="001B2100" w:rsidRDefault="008917F9" w:rsidP="00960773">
      <w:pPr>
        <w:pStyle w:val="docdata"/>
        <w:spacing w:before="240" w:beforeAutospacing="0" w:after="12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</w:t>
      </w:r>
      <w:r w:rsidR="00274476">
        <w:rPr>
          <w:b/>
          <w:bCs/>
          <w:sz w:val="28"/>
          <w:szCs w:val="28"/>
        </w:rPr>
        <w:t xml:space="preserve">кая наука привлекает </w:t>
      </w:r>
      <w:r w:rsidR="00A52E99">
        <w:rPr>
          <w:b/>
          <w:bCs/>
          <w:sz w:val="28"/>
          <w:szCs w:val="28"/>
        </w:rPr>
        <w:t>больше</w:t>
      </w:r>
      <w:r w:rsidR="001B2100">
        <w:rPr>
          <w:b/>
          <w:bCs/>
          <w:sz w:val="28"/>
          <w:szCs w:val="28"/>
        </w:rPr>
        <w:t xml:space="preserve"> </w:t>
      </w:r>
      <w:r w:rsidR="00A52E99">
        <w:rPr>
          <w:b/>
          <w:bCs/>
          <w:sz w:val="28"/>
          <w:szCs w:val="28"/>
        </w:rPr>
        <w:t xml:space="preserve">молодых </w:t>
      </w:r>
      <w:r w:rsidR="005179F1">
        <w:rPr>
          <w:b/>
          <w:bCs/>
          <w:sz w:val="28"/>
          <w:szCs w:val="28"/>
        </w:rPr>
        <w:t xml:space="preserve">региональных </w:t>
      </w:r>
      <w:r w:rsidR="00274476">
        <w:rPr>
          <w:b/>
          <w:bCs/>
          <w:sz w:val="28"/>
          <w:szCs w:val="28"/>
        </w:rPr>
        <w:t>исследователей</w:t>
      </w:r>
    </w:p>
    <w:p w14:paraId="1042BF8F" w14:textId="33EF06A3" w:rsidR="005179F1" w:rsidRDefault="00574D9A">
      <w:pPr>
        <w:pStyle w:val="afa"/>
        <w:spacing w:before="24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Позитивную динамику роста научных кадров в</w:t>
      </w:r>
      <w:r w:rsidR="005179F1">
        <w:rPr>
          <w:bCs/>
          <w:color w:val="000000"/>
          <w:sz w:val="28"/>
          <w:szCs w:val="28"/>
        </w:rPr>
        <w:t xml:space="preserve"> регионах </w:t>
      </w:r>
      <w:r>
        <w:rPr>
          <w:bCs/>
          <w:color w:val="000000"/>
          <w:sz w:val="28"/>
          <w:szCs w:val="28"/>
        </w:rPr>
        <w:t xml:space="preserve">России в 2022 году зафиксировал </w:t>
      </w:r>
      <w:r w:rsidR="00FC3D8F" w:rsidRPr="00FC3D8F">
        <w:rPr>
          <w:bCs/>
          <w:color w:val="000000"/>
          <w:sz w:val="28"/>
          <w:szCs w:val="28"/>
        </w:rPr>
        <w:t>Институт</w:t>
      </w:r>
      <w:r w:rsidR="008917F9" w:rsidRPr="00FC3D8F">
        <w:rPr>
          <w:bCs/>
          <w:color w:val="000000"/>
          <w:sz w:val="28"/>
          <w:szCs w:val="28"/>
        </w:rPr>
        <w:t xml:space="preserve"> статистических исследований</w:t>
      </w:r>
      <w:r w:rsidR="001B2100">
        <w:rPr>
          <w:bCs/>
          <w:color w:val="000000"/>
          <w:sz w:val="28"/>
          <w:szCs w:val="28"/>
        </w:rPr>
        <w:t xml:space="preserve"> и экономики знаний</w:t>
      </w:r>
      <w:r w:rsidR="008917F9" w:rsidRPr="00FC3D8F">
        <w:rPr>
          <w:bCs/>
          <w:color w:val="000000"/>
          <w:sz w:val="28"/>
          <w:szCs w:val="28"/>
        </w:rPr>
        <w:t xml:space="preserve"> НИУ ВШЭ</w:t>
      </w:r>
      <w:r w:rsidR="00035F79">
        <w:rPr>
          <w:bCs/>
          <w:color w:val="000000"/>
          <w:sz w:val="28"/>
          <w:szCs w:val="28"/>
        </w:rPr>
        <w:t xml:space="preserve"> (</w:t>
      </w:r>
      <w:r w:rsidR="001B2100">
        <w:rPr>
          <w:bCs/>
          <w:color w:val="000000"/>
          <w:sz w:val="28"/>
          <w:szCs w:val="28"/>
        </w:rPr>
        <w:t>на основе</w:t>
      </w:r>
      <w:r w:rsidR="00FC3D8F" w:rsidRPr="00FC3D8F">
        <w:rPr>
          <w:bCs/>
          <w:color w:val="000000"/>
          <w:sz w:val="28"/>
          <w:szCs w:val="28"/>
        </w:rPr>
        <w:t xml:space="preserve"> </w:t>
      </w:r>
      <w:r w:rsidR="001B2100">
        <w:rPr>
          <w:bCs/>
          <w:color w:val="000000"/>
          <w:sz w:val="28"/>
          <w:szCs w:val="28"/>
        </w:rPr>
        <w:t>анализа</w:t>
      </w:r>
      <w:r w:rsidR="00FC3D8F">
        <w:rPr>
          <w:bCs/>
          <w:color w:val="000000"/>
          <w:sz w:val="28"/>
          <w:szCs w:val="28"/>
        </w:rPr>
        <w:t xml:space="preserve"> </w:t>
      </w:r>
      <w:r w:rsidR="001B2100">
        <w:rPr>
          <w:bCs/>
          <w:color w:val="000000"/>
          <w:sz w:val="28"/>
          <w:szCs w:val="28"/>
        </w:rPr>
        <w:t>новых данных</w:t>
      </w:r>
      <w:r w:rsidR="00FC3D8F">
        <w:rPr>
          <w:bCs/>
          <w:color w:val="000000"/>
          <w:sz w:val="28"/>
          <w:szCs w:val="28"/>
        </w:rPr>
        <w:t xml:space="preserve"> Росстата о численности и структ</w:t>
      </w:r>
      <w:r w:rsidR="001B2100">
        <w:rPr>
          <w:bCs/>
          <w:color w:val="000000"/>
          <w:sz w:val="28"/>
          <w:szCs w:val="28"/>
        </w:rPr>
        <w:t>уре научных кадров в 2022 году).</w:t>
      </w:r>
      <w:r w:rsidR="00960773">
        <w:rPr>
          <w:bCs/>
          <w:color w:val="000000"/>
          <w:sz w:val="28"/>
          <w:szCs w:val="28"/>
        </w:rPr>
        <w:t xml:space="preserve"> </w:t>
      </w:r>
      <w:r w:rsidR="00A52E99">
        <w:rPr>
          <w:bCs/>
          <w:color w:val="000000"/>
          <w:sz w:val="28"/>
          <w:szCs w:val="28"/>
        </w:rPr>
        <w:t xml:space="preserve">В минувшем году </w:t>
      </w:r>
      <w:r w:rsidR="001B4DA2">
        <w:rPr>
          <w:bCs/>
          <w:color w:val="000000"/>
          <w:sz w:val="28"/>
          <w:szCs w:val="28"/>
        </w:rPr>
        <w:t xml:space="preserve">в России </w:t>
      </w:r>
      <w:r w:rsidR="00A52E99">
        <w:rPr>
          <w:color w:val="000000"/>
          <w:sz w:val="28"/>
          <w:szCs w:val="28"/>
        </w:rPr>
        <w:t>числ</w:t>
      </w:r>
      <w:r w:rsidR="00EA52F6">
        <w:rPr>
          <w:color w:val="000000"/>
          <w:sz w:val="28"/>
          <w:szCs w:val="28"/>
        </w:rPr>
        <w:t>енность</w:t>
      </w:r>
      <w:r w:rsidR="008917F9">
        <w:rPr>
          <w:color w:val="000000"/>
          <w:sz w:val="28"/>
          <w:szCs w:val="28"/>
        </w:rPr>
        <w:t xml:space="preserve"> персонала, занятого исследов</w:t>
      </w:r>
      <w:r w:rsidR="005C1AF6">
        <w:rPr>
          <w:color w:val="000000"/>
          <w:sz w:val="28"/>
          <w:szCs w:val="28"/>
        </w:rPr>
        <w:t>аниями и разработками, увеличил</w:t>
      </w:r>
      <w:r w:rsidR="000548AA">
        <w:rPr>
          <w:color w:val="000000"/>
          <w:sz w:val="28"/>
          <w:szCs w:val="28"/>
        </w:rPr>
        <w:t>а</w:t>
      </w:r>
      <w:r w:rsidR="001B4DA2">
        <w:rPr>
          <w:color w:val="000000"/>
          <w:sz w:val="28"/>
          <w:szCs w:val="28"/>
        </w:rPr>
        <w:t>сь на 7,</w:t>
      </w:r>
      <w:r w:rsidR="008917F9">
        <w:rPr>
          <w:color w:val="000000"/>
          <w:sz w:val="28"/>
          <w:szCs w:val="28"/>
        </w:rPr>
        <w:t>2 тыс</w:t>
      </w:r>
      <w:r w:rsidR="00053D8A">
        <w:rPr>
          <w:color w:val="000000"/>
          <w:sz w:val="28"/>
          <w:szCs w:val="28"/>
        </w:rPr>
        <w:t>яч</w:t>
      </w:r>
      <w:r w:rsidR="008917F9">
        <w:rPr>
          <w:color w:val="000000"/>
          <w:sz w:val="28"/>
          <w:szCs w:val="28"/>
        </w:rPr>
        <w:t xml:space="preserve"> человек по ср</w:t>
      </w:r>
      <w:r w:rsidR="009E7A24">
        <w:rPr>
          <w:color w:val="000000"/>
          <w:sz w:val="28"/>
          <w:szCs w:val="28"/>
        </w:rPr>
        <w:t>авнению с 2021 годом и составил</w:t>
      </w:r>
      <w:r w:rsidR="00852F93">
        <w:rPr>
          <w:color w:val="000000"/>
          <w:sz w:val="28"/>
          <w:szCs w:val="28"/>
        </w:rPr>
        <w:t>а</w:t>
      </w:r>
      <w:r w:rsidR="008917F9">
        <w:rPr>
          <w:color w:val="000000"/>
          <w:sz w:val="28"/>
          <w:szCs w:val="28"/>
        </w:rPr>
        <w:t xml:space="preserve"> </w:t>
      </w:r>
      <w:r w:rsidR="005179F1">
        <w:rPr>
          <w:color w:val="000000"/>
          <w:sz w:val="28"/>
          <w:szCs w:val="28"/>
          <w:highlight w:val="white"/>
        </w:rPr>
        <w:t>более 669 тысяч</w:t>
      </w:r>
      <w:r w:rsidR="00EA52F6" w:rsidRPr="00511F9E">
        <w:rPr>
          <w:color w:val="000000"/>
          <w:sz w:val="28"/>
          <w:szCs w:val="28"/>
        </w:rPr>
        <w:t xml:space="preserve"> </w:t>
      </w:r>
      <w:r w:rsidR="00EA52F6">
        <w:rPr>
          <w:color w:val="000000"/>
          <w:sz w:val="28"/>
          <w:szCs w:val="28"/>
        </w:rPr>
        <w:t>человек</w:t>
      </w:r>
      <w:r w:rsidR="008917F9">
        <w:rPr>
          <w:color w:val="000000"/>
          <w:sz w:val="28"/>
          <w:szCs w:val="28"/>
        </w:rPr>
        <w:t xml:space="preserve">. </w:t>
      </w:r>
      <w:r w:rsidR="00960773" w:rsidRPr="00960773">
        <w:rPr>
          <w:color w:val="000000"/>
          <w:sz w:val="28"/>
          <w:szCs w:val="28"/>
        </w:rPr>
        <w:t xml:space="preserve">В топ-5 субъектов РФ по этому показателю входят </w:t>
      </w:r>
      <w:r w:rsidR="00053D8A" w:rsidRPr="00053D8A">
        <w:rPr>
          <w:b/>
          <w:color w:val="000000"/>
          <w:sz w:val="28"/>
          <w:szCs w:val="28"/>
        </w:rPr>
        <w:t>Москва,</w:t>
      </w:r>
      <w:r w:rsidR="00053D8A">
        <w:rPr>
          <w:color w:val="000000"/>
          <w:sz w:val="28"/>
          <w:szCs w:val="28"/>
        </w:rPr>
        <w:t xml:space="preserve"> </w:t>
      </w:r>
      <w:r w:rsidR="00960773" w:rsidRPr="00053D8A">
        <w:rPr>
          <w:b/>
          <w:color w:val="000000"/>
          <w:sz w:val="28"/>
          <w:szCs w:val="28"/>
        </w:rPr>
        <w:t>Московская область, Санкт-Петербург</w:t>
      </w:r>
      <w:r w:rsidR="00960773" w:rsidRPr="00960773">
        <w:rPr>
          <w:color w:val="000000"/>
          <w:sz w:val="28"/>
          <w:szCs w:val="28"/>
        </w:rPr>
        <w:t xml:space="preserve">, </w:t>
      </w:r>
      <w:r w:rsidR="00960773" w:rsidRPr="00053D8A">
        <w:rPr>
          <w:b/>
          <w:color w:val="000000"/>
          <w:sz w:val="28"/>
          <w:szCs w:val="28"/>
        </w:rPr>
        <w:t>Нижегородская и Свердловская области</w:t>
      </w:r>
      <w:r w:rsidR="00960773" w:rsidRPr="00960773">
        <w:rPr>
          <w:color w:val="000000"/>
          <w:sz w:val="28"/>
          <w:szCs w:val="28"/>
        </w:rPr>
        <w:t>. В этих пяти регионах сосредоточено суммарно 63.8% всей численности персонала, выполняющего исследования и разработки в России</w:t>
      </w:r>
      <w:r w:rsidR="00053D8A">
        <w:rPr>
          <w:color w:val="000000"/>
          <w:sz w:val="28"/>
          <w:szCs w:val="28"/>
        </w:rPr>
        <w:t>.</w:t>
      </w:r>
    </w:p>
    <w:p w14:paraId="4AC9BC89" w14:textId="187B795E" w:rsidR="00960773" w:rsidRPr="00960773" w:rsidRDefault="00960773" w:rsidP="00960773">
      <w:pPr>
        <w:pStyle w:val="afa"/>
        <w:spacing w:before="240" w:after="120" w:line="276" w:lineRule="auto"/>
        <w:jc w:val="both"/>
        <w:rPr>
          <w:color w:val="000000"/>
          <w:sz w:val="28"/>
          <w:szCs w:val="28"/>
        </w:rPr>
      </w:pPr>
      <w:r w:rsidRPr="00960773">
        <w:rPr>
          <w:color w:val="000000"/>
          <w:sz w:val="28"/>
          <w:szCs w:val="28"/>
        </w:rPr>
        <w:t>Некоторые регионы за последние годы существенно усилили кадровый потенциал науки. За 2017–2022 г</w:t>
      </w:r>
      <w:r>
        <w:rPr>
          <w:color w:val="000000"/>
          <w:sz w:val="28"/>
          <w:szCs w:val="28"/>
        </w:rPr>
        <w:t>оды</w:t>
      </w:r>
      <w:r w:rsidRPr="00960773">
        <w:rPr>
          <w:color w:val="000000"/>
          <w:sz w:val="28"/>
          <w:szCs w:val="28"/>
        </w:rPr>
        <w:t xml:space="preserve"> наиболее заметно выросла численность персонала, занятого исследованиями и разработками, в </w:t>
      </w:r>
      <w:r w:rsidRPr="00053D8A">
        <w:rPr>
          <w:b/>
          <w:color w:val="000000"/>
          <w:sz w:val="28"/>
          <w:szCs w:val="28"/>
        </w:rPr>
        <w:t>Нижегородской области</w:t>
      </w:r>
      <w:r w:rsidRPr="00960773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на </w:t>
      </w:r>
      <w:r w:rsidRPr="00960773">
        <w:rPr>
          <w:color w:val="000000"/>
          <w:sz w:val="28"/>
          <w:szCs w:val="28"/>
        </w:rPr>
        <w:t xml:space="preserve">2.1 тыс. чел.), </w:t>
      </w:r>
      <w:r w:rsidRPr="00053D8A">
        <w:rPr>
          <w:b/>
          <w:color w:val="000000"/>
          <w:sz w:val="28"/>
          <w:szCs w:val="28"/>
        </w:rPr>
        <w:t>Республике Татарстан</w:t>
      </w:r>
      <w:r w:rsidRPr="00960773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на </w:t>
      </w:r>
      <w:r w:rsidRPr="00960773">
        <w:rPr>
          <w:color w:val="000000"/>
          <w:sz w:val="28"/>
          <w:szCs w:val="28"/>
        </w:rPr>
        <w:t>1.9</w:t>
      </w:r>
      <w:r>
        <w:rPr>
          <w:color w:val="000000"/>
          <w:sz w:val="28"/>
          <w:szCs w:val="28"/>
        </w:rPr>
        <w:t xml:space="preserve"> тыс.</w:t>
      </w:r>
      <w:r w:rsidRPr="00960773">
        <w:rPr>
          <w:color w:val="000000"/>
          <w:sz w:val="28"/>
          <w:szCs w:val="28"/>
        </w:rPr>
        <w:t xml:space="preserve"> чел.) и </w:t>
      </w:r>
      <w:r w:rsidRPr="00053D8A">
        <w:rPr>
          <w:b/>
          <w:color w:val="000000"/>
          <w:sz w:val="28"/>
          <w:szCs w:val="28"/>
        </w:rPr>
        <w:t>Красноярском крае</w:t>
      </w:r>
      <w:r w:rsidRPr="00960773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на 1 тыс.</w:t>
      </w:r>
      <w:r w:rsidRPr="00960773">
        <w:rPr>
          <w:color w:val="000000"/>
          <w:sz w:val="28"/>
          <w:szCs w:val="28"/>
        </w:rPr>
        <w:t xml:space="preserve"> чел.). </w:t>
      </w:r>
      <w:r>
        <w:rPr>
          <w:color w:val="000000"/>
          <w:sz w:val="28"/>
          <w:szCs w:val="28"/>
        </w:rPr>
        <w:t>П</w:t>
      </w:r>
      <w:r w:rsidRPr="00960773">
        <w:rPr>
          <w:color w:val="000000"/>
          <w:sz w:val="28"/>
          <w:szCs w:val="28"/>
        </w:rPr>
        <w:t>рирост численности исследователей отмечался</w:t>
      </w:r>
      <w:r>
        <w:rPr>
          <w:color w:val="000000"/>
          <w:sz w:val="28"/>
          <w:szCs w:val="28"/>
        </w:rPr>
        <w:t xml:space="preserve"> также</w:t>
      </w:r>
      <w:r w:rsidRPr="00960773">
        <w:rPr>
          <w:color w:val="000000"/>
          <w:sz w:val="28"/>
          <w:szCs w:val="28"/>
        </w:rPr>
        <w:t xml:space="preserve"> в </w:t>
      </w:r>
      <w:r w:rsidRPr="00053D8A">
        <w:rPr>
          <w:b/>
          <w:color w:val="000000"/>
          <w:sz w:val="28"/>
          <w:szCs w:val="28"/>
        </w:rPr>
        <w:t>Свердловской и Тульской областях</w:t>
      </w:r>
      <w:r w:rsidRPr="00960773">
        <w:rPr>
          <w:color w:val="000000"/>
          <w:sz w:val="28"/>
          <w:szCs w:val="28"/>
        </w:rPr>
        <w:t xml:space="preserve"> (</w:t>
      </w:r>
      <w:r w:rsidR="00053D8A">
        <w:rPr>
          <w:color w:val="000000"/>
          <w:sz w:val="28"/>
          <w:szCs w:val="28"/>
        </w:rPr>
        <w:t xml:space="preserve">на </w:t>
      </w:r>
      <w:r w:rsidRPr="00960773">
        <w:rPr>
          <w:color w:val="000000"/>
          <w:sz w:val="28"/>
          <w:szCs w:val="28"/>
        </w:rPr>
        <w:t xml:space="preserve">906 и 893 чел. соответственно), </w:t>
      </w:r>
      <w:r w:rsidRPr="00053D8A">
        <w:rPr>
          <w:b/>
          <w:color w:val="000000"/>
          <w:sz w:val="28"/>
          <w:szCs w:val="28"/>
        </w:rPr>
        <w:t>Республике Башкортостан</w:t>
      </w:r>
      <w:r w:rsidRPr="00960773">
        <w:rPr>
          <w:color w:val="000000"/>
          <w:sz w:val="28"/>
          <w:szCs w:val="28"/>
        </w:rPr>
        <w:t xml:space="preserve"> (+532 чел.).</w:t>
      </w:r>
    </w:p>
    <w:p w14:paraId="469862B9" w14:textId="53EBB927" w:rsidR="00960773" w:rsidRDefault="00960773" w:rsidP="00960773">
      <w:pPr>
        <w:pStyle w:val="afa"/>
        <w:spacing w:before="24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960773">
        <w:rPr>
          <w:color w:val="000000"/>
          <w:sz w:val="28"/>
          <w:szCs w:val="28"/>
        </w:rPr>
        <w:t xml:space="preserve">Самая «молодая» наука по результатам 2022 г. – в </w:t>
      </w:r>
      <w:r w:rsidRPr="00053D8A">
        <w:rPr>
          <w:b/>
          <w:color w:val="000000"/>
          <w:sz w:val="28"/>
          <w:szCs w:val="28"/>
        </w:rPr>
        <w:t>Республике Татарстан, Пермском крае и Рязанской области</w:t>
      </w:r>
      <w:r w:rsidRPr="00960773">
        <w:rPr>
          <w:color w:val="000000"/>
          <w:sz w:val="28"/>
          <w:szCs w:val="28"/>
        </w:rPr>
        <w:t xml:space="preserve">. Доля исследователей в возрасте до 35 лет включительно в них составила 46.8, 42.6 и 42.3% соответственно. </w:t>
      </w:r>
    </w:p>
    <w:p w14:paraId="711BC544" w14:textId="35DD8022" w:rsidR="00644004" w:rsidRPr="00274476" w:rsidRDefault="0088542E" w:rsidP="00644004">
      <w:pPr>
        <w:pStyle w:val="afa"/>
        <w:spacing w:before="24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своем исследовании институт НИУ ВШЭ отмечает и другой важный тренд</w:t>
      </w:r>
      <w:r w:rsidR="00644004">
        <w:rPr>
          <w:color w:val="000000"/>
          <w:sz w:val="28"/>
          <w:szCs w:val="28"/>
        </w:rPr>
        <w:t>. Продолжается омоложение научных кадров.</w:t>
      </w:r>
      <w:r w:rsidR="00644004" w:rsidRPr="00644004">
        <w:rPr>
          <w:color w:val="000000"/>
          <w:sz w:val="28"/>
          <w:szCs w:val="28"/>
        </w:rPr>
        <w:t xml:space="preserve"> </w:t>
      </w:r>
      <w:r w:rsidR="005179F1" w:rsidRPr="005179F1">
        <w:rPr>
          <w:color w:val="000000"/>
          <w:sz w:val="28"/>
          <w:szCs w:val="28"/>
        </w:rPr>
        <w:t xml:space="preserve">За период с 2010 по 2022 год доля молодых ученых в возрасте до 39 лет увеличилась </w:t>
      </w:r>
      <w:r w:rsidR="005179F1">
        <w:rPr>
          <w:color w:val="000000"/>
          <w:sz w:val="28"/>
          <w:szCs w:val="28"/>
        </w:rPr>
        <w:t>на 8.6</w:t>
      </w:r>
      <w:r w:rsidR="005179F1" w:rsidRPr="005179F1">
        <w:rPr>
          <w:color w:val="000000"/>
          <w:sz w:val="28"/>
          <w:szCs w:val="28"/>
        </w:rPr>
        <w:t>%</w:t>
      </w:r>
      <w:r w:rsidR="005179F1">
        <w:rPr>
          <w:color w:val="000000"/>
          <w:sz w:val="28"/>
          <w:szCs w:val="28"/>
        </w:rPr>
        <w:t xml:space="preserve"> (</w:t>
      </w:r>
      <w:r w:rsidR="005179F1" w:rsidRPr="005179F1">
        <w:rPr>
          <w:color w:val="000000"/>
          <w:sz w:val="28"/>
          <w:szCs w:val="28"/>
        </w:rPr>
        <w:t>с 35,5% до 44.1%</w:t>
      </w:r>
      <w:r w:rsidR="005179F1">
        <w:rPr>
          <w:color w:val="000000"/>
          <w:sz w:val="28"/>
          <w:szCs w:val="28"/>
        </w:rPr>
        <w:t>)</w:t>
      </w:r>
      <w:r w:rsidR="005179F1" w:rsidRPr="005179F1">
        <w:rPr>
          <w:color w:val="000000"/>
          <w:sz w:val="28"/>
          <w:szCs w:val="28"/>
        </w:rPr>
        <w:t xml:space="preserve"> за счет </w:t>
      </w:r>
      <w:r w:rsidR="005179F1">
        <w:rPr>
          <w:color w:val="000000"/>
          <w:sz w:val="28"/>
          <w:szCs w:val="28"/>
        </w:rPr>
        <w:t>исследователей</w:t>
      </w:r>
      <w:r w:rsidR="005179F1" w:rsidRPr="005179F1">
        <w:rPr>
          <w:color w:val="000000"/>
          <w:sz w:val="28"/>
          <w:szCs w:val="28"/>
        </w:rPr>
        <w:t xml:space="preserve"> 30–39 лет</w:t>
      </w:r>
      <w:r w:rsidR="005179F1">
        <w:rPr>
          <w:color w:val="000000"/>
          <w:sz w:val="28"/>
          <w:szCs w:val="28"/>
        </w:rPr>
        <w:t>. В свою очередь, д</w:t>
      </w:r>
      <w:r w:rsidR="005179F1" w:rsidRPr="005179F1">
        <w:rPr>
          <w:color w:val="000000"/>
          <w:sz w:val="28"/>
          <w:szCs w:val="28"/>
        </w:rPr>
        <w:t>оля исследователей в возрасте от 50 до 59 лет снизилась с 24</w:t>
      </w:r>
      <w:r w:rsidR="005179F1" w:rsidRPr="005179F1">
        <w:rPr>
          <w:color w:val="000000"/>
          <w:sz w:val="28"/>
          <w:szCs w:val="28"/>
        </w:rPr>
        <w:t>%</w:t>
      </w:r>
      <w:r w:rsidR="005179F1" w:rsidRPr="005179F1">
        <w:rPr>
          <w:color w:val="000000"/>
          <w:sz w:val="28"/>
          <w:szCs w:val="28"/>
        </w:rPr>
        <w:t xml:space="preserve"> до 12.9%. По мнению авторов исследования, это отчасти обусловлено резким сокращением численности молодых ученых в 1990-е годы. </w:t>
      </w:r>
    </w:p>
    <w:p w14:paraId="516BBF35" w14:textId="2E5209CD" w:rsidR="0020785A" w:rsidRPr="00053D8A" w:rsidRDefault="0020785A" w:rsidP="00053D8A">
      <w:pPr>
        <w:pStyle w:val="afa"/>
        <w:spacing w:line="276" w:lineRule="auto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«Ро</w:t>
      </w:r>
      <w:r w:rsidR="008E7F18">
        <w:rPr>
          <w:color w:val="000000"/>
          <w:sz w:val="28"/>
          <w:szCs w:val="28"/>
        </w:rPr>
        <w:t xml:space="preserve">ст </w:t>
      </w:r>
      <w:r w:rsidR="00932120">
        <w:rPr>
          <w:color w:val="000000"/>
          <w:sz w:val="28"/>
          <w:szCs w:val="28"/>
        </w:rPr>
        <w:t xml:space="preserve">общего </w:t>
      </w:r>
      <w:r w:rsidR="008E7F18">
        <w:rPr>
          <w:color w:val="000000"/>
          <w:sz w:val="28"/>
          <w:szCs w:val="28"/>
        </w:rPr>
        <w:t xml:space="preserve">количества исследователей </w:t>
      </w:r>
      <w:r>
        <w:rPr>
          <w:color w:val="000000"/>
          <w:sz w:val="28"/>
          <w:szCs w:val="28"/>
        </w:rPr>
        <w:t>и</w:t>
      </w:r>
      <w:r w:rsidR="00932120">
        <w:rPr>
          <w:color w:val="000000"/>
          <w:sz w:val="28"/>
          <w:szCs w:val="28"/>
        </w:rPr>
        <w:t xml:space="preserve"> молодых ученых до 30 лет</w:t>
      </w:r>
      <w:r w:rsidR="008E7F18">
        <w:rPr>
          <w:color w:val="000000"/>
          <w:sz w:val="28"/>
          <w:szCs w:val="28"/>
        </w:rPr>
        <w:t>, занятых в российской науке,</w:t>
      </w:r>
      <w:r>
        <w:rPr>
          <w:color w:val="000000"/>
          <w:sz w:val="28"/>
          <w:szCs w:val="28"/>
        </w:rPr>
        <w:t xml:space="preserve"> </w:t>
      </w:r>
      <w:r w:rsidR="004629A0">
        <w:rPr>
          <w:color w:val="000000"/>
          <w:sz w:val="28"/>
          <w:szCs w:val="28"/>
        </w:rPr>
        <w:t xml:space="preserve">— </w:t>
      </w:r>
      <w:r>
        <w:rPr>
          <w:color w:val="000000"/>
          <w:sz w:val="28"/>
          <w:szCs w:val="28"/>
        </w:rPr>
        <w:t>очень важный сигнал</w:t>
      </w:r>
      <w:r w:rsidR="009E7A24">
        <w:rPr>
          <w:color w:val="000000"/>
          <w:sz w:val="28"/>
          <w:szCs w:val="28"/>
        </w:rPr>
        <w:t>. Он</w:t>
      </w:r>
      <w:r w:rsidR="008E7F18">
        <w:rPr>
          <w:color w:val="000000"/>
          <w:sz w:val="28"/>
          <w:szCs w:val="28"/>
        </w:rPr>
        <w:t xml:space="preserve"> говорит о</w:t>
      </w:r>
      <w:r w:rsidR="009E7A24">
        <w:rPr>
          <w:color w:val="000000"/>
          <w:sz w:val="28"/>
          <w:szCs w:val="28"/>
        </w:rPr>
        <w:t>б эффективности программ государственной поддержки</w:t>
      </w:r>
      <w:r w:rsidR="008E7F18">
        <w:rPr>
          <w:color w:val="000000"/>
          <w:sz w:val="28"/>
          <w:szCs w:val="28"/>
        </w:rPr>
        <w:t xml:space="preserve"> </w:t>
      </w:r>
      <w:r w:rsidR="009E7A24">
        <w:rPr>
          <w:color w:val="000000"/>
          <w:sz w:val="28"/>
          <w:szCs w:val="28"/>
        </w:rPr>
        <w:t>высшей школы и научных институтов. Многие из этих мер поддержки запу</w:t>
      </w:r>
      <w:r w:rsidR="004629A0">
        <w:rPr>
          <w:color w:val="000000"/>
          <w:sz w:val="28"/>
          <w:szCs w:val="28"/>
        </w:rPr>
        <w:t>щ</w:t>
      </w:r>
      <w:r w:rsidR="009E7A24">
        <w:rPr>
          <w:color w:val="000000"/>
          <w:sz w:val="28"/>
          <w:szCs w:val="28"/>
        </w:rPr>
        <w:t>е</w:t>
      </w:r>
      <w:r w:rsidR="004629A0">
        <w:rPr>
          <w:color w:val="000000"/>
          <w:sz w:val="28"/>
          <w:szCs w:val="28"/>
        </w:rPr>
        <w:t>н</w:t>
      </w:r>
      <w:r w:rsidR="009E7A24">
        <w:rPr>
          <w:color w:val="000000"/>
          <w:sz w:val="28"/>
          <w:szCs w:val="28"/>
        </w:rPr>
        <w:t>ы в последние годы</w:t>
      </w:r>
      <w:r w:rsidR="004629A0">
        <w:rPr>
          <w:color w:val="000000"/>
          <w:sz w:val="28"/>
          <w:szCs w:val="28"/>
        </w:rPr>
        <w:t>,</w:t>
      </w:r>
      <w:r w:rsidR="009E7A24">
        <w:rPr>
          <w:color w:val="000000"/>
          <w:sz w:val="28"/>
          <w:szCs w:val="28"/>
        </w:rPr>
        <w:t xml:space="preserve"> и эффект будет только усиливаться. Особую роль в</w:t>
      </w:r>
      <w:r w:rsidR="00AD2EAD">
        <w:rPr>
          <w:color w:val="000000"/>
          <w:sz w:val="28"/>
          <w:szCs w:val="28"/>
        </w:rPr>
        <w:t xml:space="preserve"> позитивных кадровых изменениях</w:t>
      </w:r>
      <w:r w:rsidR="008E7F18">
        <w:rPr>
          <w:color w:val="000000"/>
          <w:sz w:val="28"/>
          <w:szCs w:val="28"/>
        </w:rPr>
        <w:t xml:space="preserve"> </w:t>
      </w:r>
      <w:r w:rsidR="00932120">
        <w:rPr>
          <w:color w:val="000000"/>
          <w:sz w:val="28"/>
          <w:szCs w:val="28"/>
        </w:rPr>
        <w:t xml:space="preserve">играет </w:t>
      </w:r>
      <w:r w:rsidR="008E7F18">
        <w:rPr>
          <w:color w:val="000000"/>
          <w:sz w:val="28"/>
          <w:szCs w:val="28"/>
        </w:rPr>
        <w:t xml:space="preserve">Десятилетие науки и технологий, объявленное </w:t>
      </w:r>
      <w:r w:rsidR="00932120">
        <w:rPr>
          <w:color w:val="000000"/>
          <w:sz w:val="28"/>
          <w:szCs w:val="28"/>
        </w:rPr>
        <w:t xml:space="preserve">Президентом России </w:t>
      </w:r>
      <w:r w:rsidR="008E7F18">
        <w:rPr>
          <w:color w:val="000000"/>
          <w:sz w:val="28"/>
          <w:szCs w:val="28"/>
        </w:rPr>
        <w:t xml:space="preserve">Владимиром Путиным </w:t>
      </w:r>
      <w:r w:rsidR="00932120">
        <w:rPr>
          <w:color w:val="000000"/>
          <w:sz w:val="28"/>
          <w:szCs w:val="28"/>
        </w:rPr>
        <w:t xml:space="preserve">в 2022 году, </w:t>
      </w:r>
      <w:r w:rsidR="008E7F18">
        <w:rPr>
          <w:color w:val="000000"/>
          <w:sz w:val="28"/>
          <w:szCs w:val="28"/>
        </w:rPr>
        <w:t xml:space="preserve">и предшествующий ему Год науки и технологий. </w:t>
      </w:r>
      <w:r w:rsidR="00932120">
        <w:rPr>
          <w:color w:val="000000"/>
          <w:sz w:val="28"/>
          <w:szCs w:val="28"/>
        </w:rPr>
        <w:t>И</w:t>
      </w:r>
      <w:r w:rsidR="008E7F18">
        <w:rPr>
          <w:color w:val="000000"/>
          <w:sz w:val="28"/>
          <w:szCs w:val="28"/>
        </w:rPr>
        <w:t>менно популяризация научного знания</w:t>
      </w:r>
      <w:r w:rsidR="00AD2EAD">
        <w:rPr>
          <w:color w:val="000000"/>
          <w:sz w:val="28"/>
          <w:szCs w:val="28"/>
        </w:rPr>
        <w:t>,</w:t>
      </w:r>
      <w:r w:rsidR="00932120">
        <w:rPr>
          <w:color w:val="000000"/>
          <w:sz w:val="28"/>
          <w:szCs w:val="28"/>
        </w:rPr>
        <w:t xml:space="preserve"> привлечение талантливой молодежи в сферу исследований, в первую очередь,</w:t>
      </w:r>
      <w:r w:rsidR="008E7F18">
        <w:rPr>
          <w:color w:val="000000"/>
          <w:sz w:val="28"/>
          <w:szCs w:val="28"/>
        </w:rPr>
        <w:t xml:space="preserve"> приведет </w:t>
      </w:r>
      <w:r w:rsidR="000548AA" w:rsidRPr="000548AA">
        <w:rPr>
          <w:color w:val="000000"/>
          <w:sz w:val="28"/>
          <w:szCs w:val="28"/>
        </w:rPr>
        <w:t xml:space="preserve">в науку </w:t>
      </w:r>
      <w:r w:rsidR="00AD2EAD">
        <w:rPr>
          <w:color w:val="000000"/>
          <w:sz w:val="28"/>
          <w:szCs w:val="28"/>
        </w:rPr>
        <w:t xml:space="preserve">еще </w:t>
      </w:r>
      <w:r w:rsidR="008E7F18">
        <w:rPr>
          <w:color w:val="000000"/>
          <w:sz w:val="28"/>
          <w:szCs w:val="28"/>
        </w:rPr>
        <w:t>сотни</w:t>
      </w:r>
      <w:r w:rsidR="00932120">
        <w:rPr>
          <w:color w:val="000000"/>
          <w:sz w:val="28"/>
          <w:szCs w:val="28"/>
        </w:rPr>
        <w:t xml:space="preserve"> и тысячи</w:t>
      </w:r>
      <w:r w:rsidR="008E7F18">
        <w:rPr>
          <w:color w:val="000000"/>
          <w:sz w:val="28"/>
          <w:szCs w:val="28"/>
        </w:rPr>
        <w:t xml:space="preserve"> умных мотивированных</w:t>
      </w:r>
      <w:r w:rsidR="00932120">
        <w:rPr>
          <w:color w:val="000000"/>
          <w:sz w:val="28"/>
          <w:szCs w:val="28"/>
        </w:rPr>
        <w:t xml:space="preserve"> </w:t>
      </w:r>
      <w:r w:rsidR="008E7F18">
        <w:rPr>
          <w:color w:val="000000"/>
          <w:sz w:val="28"/>
          <w:szCs w:val="28"/>
        </w:rPr>
        <w:t>ребят</w:t>
      </w:r>
      <w:r w:rsidR="00932120">
        <w:rPr>
          <w:color w:val="000000"/>
          <w:sz w:val="28"/>
          <w:szCs w:val="28"/>
        </w:rPr>
        <w:t xml:space="preserve">», </w:t>
      </w:r>
      <w:r w:rsidR="004629A0" w:rsidRPr="00053D8A">
        <w:rPr>
          <w:i/>
          <w:color w:val="000000"/>
          <w:sz w:val="28"/>
          <w:szCs w:val="28"/>
        </w:rPr>
        <w:t>—</w:t>
      </w:r>
      <w:r w:rsidR="00932120" w:rsidRPr="00053D8A">
        <w:rPr>
          <w:i/>
          <w:color w:val="000000"/>
          <w:sz w:val="28"/>
          <w:szCs w:val="28"/>
        </w:rPr>
        <w:t xml:space="preserve"> подчеркнул </w:t>
      </w:r>
      <w:r w:rsidR="00A672EF" w:rsidRPr="00A672EF">
        <w:rPr>
          <w:i/>
          <w:color w:val="000000"/>
          <w:sz w:val="28"/>
          <w:szCs w:val="28"/>
        </w:rPr>
        <w:t xml:space="preserve">Министр науки и высшего образования </w:t>
      </w:r>
      <w:r w:rsidR="00932120" w:rsidRPr="00053D8A">
        <w:rPr>
          <w:b/>
          <w:i/>
          <w:color w:val="000000"/>
          <w:sz w:val="28"/>
          <w:szCs w:val="28"/>
        </w:rPr>
        <w:t>Валерий Фальков.</w:t>
      </w:r>
      <w:bookmarkStart w:id="0" w:name="_GoBack"/>
      <w:bookmarkEnd w:id="0"/>
    </w:p>
    <w:p w14:paraId="5826F4CC" w14:textId="1D32A39E" w:rsidR="005179F1" w:rsidRDefault="005179F1" w:rsidP="005179F1">
      <w:pPr>
        <w:pStyle w:val="afa"/>
        <w:spacing w:before="24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Позитивные изменения произошли</w:t>
      </w:r>
      <w:r>
        <w:rPr>
          <w:color w:val="000000"/>
          <w:sz w:val="28"/>
          <w:szCs w:val="28"/>
        </w:rPr>
        <w:t xml:space="preserve"> за счет увеличения численности исследователей, техников (которые участвуют в научных исследованиях и разработках, выполняя технические функции в основном под руководством исследователей), вспомогательного и прочего персонала (которые осуществляют монтаж, наладку, ремонт научного оборудования и приборов, выполняют хозяйственные функции др.). </w:t>
      </w:r>
    </w:p>
    <w:p w14:paraId="03CC0FD7" w14:textId="77777777" w:rsidR="00600E6B" w:rsidRDefault="008917F9">
      <w:pPr>
        <w:pStyle w:val="afa"/>
        <w:spacing w:before="24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Россия сохранила место в пятерке мировых лидеров по численности занятых в науке (в эквиваленте полной занятости). По численности ключевой категории научного персонала — исследователей — Россия занимает 6-е место.</w:t>
      </w:r>
    </w:p>
    <w:p w14:paraId="468867B9" w14:textId="77777777" w:rsidR="00FC3D8F" w:rsidRPr="00053D8A" w:rsidRDefault="00FC3D8F" w:rsidP="00FC3D8F">
      <w:pPr>
        <w:pStyle w:val="afa"/>
        <w:spacing w:before="240" w:after="0" w:line="276" w:lineRule="auto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«Данные о позитивной динамике научных кадров по итогам 2022 года действительно могут свидетельствовать о наступившем переломе многолетней тенденции сокращения занятости в науке. Это подтверждается также более оптимистичными, чем ранее, оценками кадровой ситуации в вузах и НИИ, которые были получены нами в рамках недавнего исследования «Делаем науку в России». Как свидетельствует анализ, сказываются эффекты целого комплекса мер господдержки, стартовавших в последние годы, включая повышение оплаты труда научных работников, программу «Приоритет-2030», мегагранты, молодежные лаборатории, расширение линейки грантов и т. д. Теперь необходимо закрепить наметившийся рост, а это требует еще более масштабных и решительных действий по обеспечению эффективного контракта как для ведущих ученых, так и для талантливой научной молодежи», </w:t>
      </w:r>
      <w:r w:rsidRPr="00053D8A">
        <w:rPr>
          <w:i/>
          <w:color w:val="000000"/>
          <w:sz w:val="28"/>
          <w:szCs w:val="28"/>
        </w:rPr>
        <w:t xml:space="preserve">— сообщил первый проректор, директор ИСИЭЗ НИУ ВШЭ </w:t>
      </w:r>
      <w:r w:rsidRPr="00053D8A">
        <w:rPr>
          <w:b/>
          <w:i/>
          <w:color w:val="000000"/>
          <w:sz w:val="28"/>
          <w:szCs w:val="28"/>
        </w:rPr>
        <w:t xml:space="preserve">Леонид </w:t>
      </w:r>
      <w:proofErr w:type="spellStart"/>
      <w:r w:rsidRPr="00053D8A">
        <w:rPr>
          <w:b/>
          <w:i/>
          <w:color w:val="000000"/>
          <w:sz w:val="28"/>
          <w:szCs w:val="28"/>
        </w:rPr>
        <w:t>Гохберг</w:t>
      </w:r>
      <w:proofErr w:type="spellEnd"/>
      <w:r w:rsidRPr="00053D8A">
        <w:rPr>
          <w:b/>
          <w:i/>
          <w:color w:val="000000"/>
          <w:sz w:val="28"/>
          <w:szCs w:val="28"/>
        </w:rPr>
        <w:t>.</w:t>
      </w:r>
    </w:p>
    <w:p w14:paraId="79FFFC05" w14:textId="77777777" w:rsidR="00600E6B" w:rsidRDefault="00932120" w:rsidP="001B4DA2">
      <w:pPr>
        <w:pStyle w:val="afa"/>
        <w:spacing w:before="24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Напомним, </w:t>
      </w:r>
      <w:r w:rsidR="001B4DA2">
        <w:rPr>
          <w:color w:val="000000"/>
          <w:sz w:val="28"/>
          <w:szCs w:val="28"/>
        </w:rPr>
        <w:t>совсем скоро с 28 по 30 ноября</w:t>
      </w:r>
      <w:r w:rsidR="001B4DA2" w:rsidRPr="001B4DA2">
        <w:rPr>
          <w:color w:val="000000"/>
          <w:sz w:val="28"/>
          <w:szCs w:val="28"/>
        </w:rPr>
        <w:t xml:space="preserve"> на федеральной территории «Сириус»</w:t>
      </w:r>
      <w:r w:rsidR="001B4DA2">
        <w:rPr>
          <w:color w:val="000000"/>
          <w:sz w:val="28"/>
          <w:szCs w:val="28"/>
        </w:rPr>
        <w:t xml:space="preserve"> пройдет III Конгресс молодых ученых, который входит в план</w:t>
      </w:r>
      <w:r w:rsidR="001B4DA2" w:rsidRPr="001B4DA2">
        <w:rPr>
          <w:color w:val="000000"/>
          <w:sz w:val="28"/>
          <w:szCs w:val="28"/>
        </w:rPr>
        <w:t xml:space="preserve"> Десятилетия </w:t>
      </w:r>
      <w:r w:rsidR="001B4DA2">
        <w:rPr>
          <w:color w:val="000000"/>
          <w:sz w:val="28"/>
          <w:szCs w:val="28"/>
        </w:rPr>
        <w:t xml:space="preserve">науки и технологий, </w:t>
      </w:r>
      <w:r w:rsidR="001B4DA2" w:rsidRPr="001B4DA2">
        <w:rPr>
          <w:color w:val="000000"/>
          <w:sz w:val="28"/>
          <w:szCs w:val="28"/>
        </w:rPr>
        <w:t>является его ключевым ежегодным мероприятием.</w:t>
      </w:r>
      <w:r w:rsidR="001B4DA2">
        <w:rPr>
          <w:color w:val="000000"/>
          <w:sz w:val="28"/>
          <w:szCs w:val="28"/>
        </w:rPr>
        <w:t xml:space="preserve"> </w:t>
      </w:r>
      <w:r w:rsidR="001B4DA2" w:rsidRPr="001B4DA2">
        <w:rPr>
          <w:color w:val="000000"/>
          <w:sz w:val="28"/>
          <w:szCs w:val="28"/>
        </w:rPr>
        <w:t xml:space="preserve">Конгресс объединяет представителей ведущих научных школ из разных регионов России, научных и образовательных организаций, органов власти, индустриальных партнеров, ярких лидеров отечественной науки, а главное </w:t>
      </w:r>
      <w:r w:rsidR="004629A0">
        <w:rPr>
          <w:color w:val="000000"/>
          <w:sz w:val="28"/>
          <w:szCs w:val="28"/>
        </w:rPr>
        <w:t>—</w:t>
      </w:r>
      <w:r w:rsidR="001B4DA2" w:rsidRPr="001B4DA2">
        <w:rPr>
          <w:color w:val="000000"/>
          <w:sz w:val="28"/>
          <w:szCs w:val="28"/>
        </w:rPr>
        <w:t xml:space="preserve"> молодых ученых, победителей конкурсов грантов, студентов и школьников из России и других стран.</w:t>
      </w:r>
      <w:r w:rsidR="001B4DA2">
        <w:rPr>
          <w:color w:val="000000"/>
          <w:sz w:val="28"/>
          <w:szCs w:val="28"/>
        </w:rPr>
        <w:t xml:space="preserve"> </w:t>
      </w:r>
      <w:r w:rsidR="001B4DA2" w:rsidRPr="001B4DA2">
        <w:rPr>
          <w:color w:val="000000"/>
          <w:sz w:val="28"/>
          <w:szCs w:val="28"/>
        </w:rPr>
        <w:t xml:space="preserve">Более подробная информация о Десятилетии науки и технологий в России </w:t>
      </w:r>
      <w:r w:rsidR="004629A0">
        <w:rPr>
          <w:color w:val="000000"/>
          <w:sz w:val="28"/>
          <w:szCs w:val="28"/>
        </w:rPr>
        <w:t>—</w:t>
      </w:r>
      <w:r w:rsidR="001B4DA2" w:rsidRPr="001B4DA2">
        <w:rPr>
          <w:color w:val="000000"/>
          <w:sz w:val="28"/>
          <w:szCs w:val="28"/>
        </w:rPr>
        <w:t xml:space="preserve"> на сайте </w:t>
      </w:r>
      <w:hyperlink r:id="rId7" w:tgtFrame="_blank" w:tooltip="https://наука.рф" w:history="1">
        <w:proofErr w:type="spellStart"/>
        <w:r w:rsidR="001B4DA2" w:rsidRPr="001B4DA2">
          <w:rPr>
            <w:color w:val="000000"/>
            <w:sz w:val="28"/>
            <w:szCs w:val="28"/>
          </w:rPr>
          <w:t>наука.рф</w:t>
        </w:r>
        <w:proofErr w:type="spellEnd"/>
      </w:hyperlink>
      <w:r w:rsidR="001B4DA2" w:rsidRPr="001B4DA2">
        <w:rPr>
          <w:color w:val="000000"/>
          <w:sz w:val="28"/>
          <w:szCs w:val="28"/>
        </w:rPr>
        <w:t>.</w:t>
      </w:r>
    </w:p>
    <w:sectPr w:rsidR="00600E6B" w:rsidSect="009607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374E9" w14:textId="77777777" w:rsidR="00D005CF" w:rsidRDefault="00D005CF">
      <w:pPr>
        <w:spacing w:after="0" w:line="240" w:lineRule="auto"/>
      </w:pPr>
      <w:r>
        <w:separator/>
      </w:r>
    </w:p>
  </w:endnote>
  <w:endnote w:type="continuationSeparator" w:id="0">
    <w:p w14:paraId="5B347FFE" w14:textId="77777777" w:rsidR="00D005CF" w:rsidRDefault="00D0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FDF7D" w14:textId="77777777" w:rsidR="00D005CF" w:rsidRDefault="00D005CF">
      <w:pPr>
        <w:spacing w:after="0" w:line="240" w:lineRule="auto"/>
      </w:pPr>
      <w:r>
        <w:separator/>
      </w:r>
    </w:p>
  </w:footnote>
  <w:footnote w:type="continuationSeparator" w:id="0">
    <w:p w14:paraId="7C573401" w14:textId="77777777" w:rsidR="00D005CF" w:rsidRDefault="00D00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406A3"/>
    <w:multiLevelType w:val="hybridMultilevel"/>
    <w:tmpl w:val="808ABFF2"/>
    <w:lvl w:ilvl="0" w:tplc="7DC68D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5CB2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8671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20DD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82B68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8CC58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4C71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C88DB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F25A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6B"/>
    <w:rsid w:val="00035F79"/>
    <w:rsid w:val="00053D8A"/>
    <w:rsid w:val="000548AA"/>
    <w:rsid w:val="000E3877"/>
    <w:rsid w:val="001A784D"/>
    <w:rsid w:val="001B2100"/>
    <w:rsid w:val="001B4DA2"/>
    <w:rsid w:val="001F06DD"/>
    <w:rsid w:val="0020785A"/>
    <w:rsid w:val="00274476"/>
    <w:rsid w:val="002B3A48"/>
    <w:rsid w:val="00352986"/>
    <w:rsid w:val="003F0AE4"/>
    <w:rsid w:val="004629A0"/>
    <w:rsid w:val="0047000D"/>
    <w:rsid w:val="00511F9E"/>
    <w:rsid w:val="005179F1"/>
    <w:rsid w:val="00574D9A"/>
    <w:rsid w:val="005C1AF6"/>
    <w:rsid w:val="00600E6B"/>
    <w:rsid w:val="00644004"/>
    <w:rsid w:val="0066152C"/>
    <w:rsid w:val="007A055E"/>
    <w:rsid w:val="00852F93"/>
    <w:rsid w:val="0085617C"/>
    <w:rsid w:val="0088542E"/>
    <w:rsid w:val="008917F9"/>
    <w:rsid w:val="008E7F18"/>
    <w:rsid w:val="009221A2"/>
    <w:rsid w:val="00932120"/>
    <w:rsid w:val="00960773"/>
    <w:rsid w:val="009E7A24"/>
    <w:rsid w:val="00A52E99"/>
    <w:rsid w:val="00A672EF"/>
    <w:rsid w:val="00AD2EAD"/>
    <w:rsid w:val="00AE79A6"/>
    <w:rsid w:val="00B3168F"/>
    <w:rsid w:val="00C00D32"/>
    <w:rsid w:val="00C26B27"/>
    <w:rsid w:val="00C55B9B"/>
    <w:rsid w:val="00D005CF"/>
    <w:rsid w:val="00DD7502"/>
    <w:rsid w:val="00EA52F6"/>
    <w:rsid w:val="00FC3D8F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F584"/>
  <w15:docId w15:val="{30AC071F-D59E-4B87-B84D-9EF9FBA6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a3ak5a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Minobrnauki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Анна Александровна</dc:creator>
  <cp:lastModifiedBy>Щербак Анастасия</cp:lastModifiedBy>
  <cp:revision>3</cp:revision>
  <dcterms:created xsi:type="dcterms:W3CDTF">2023-11-14T12:25:00Z</dcterms:created>
  <dcterms:modified xsi:type="dcterms:W3CDTF">2023-11-14T12:26:00Z</dcterms:modified>
</cp:coreProperties>
</file>